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5B4" w:rsidRPr="00E91288" w:rsidRDefault="000265B4" w:rsidP="000265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91288">
        <w:rPr>
          <w:sz w:val="28"/>
          <w:szCs w:val="28"/>
        </w:rPr>
        <w:t>ИНДИВИДУАЛЬНЫЙ СБОРНИК ЗАДАНИЙ</w:t>
      </w:r>
    </w:p>
    <w:p w:rsidR="000265B4" w:rsidRPr="00E91288" w:rsidRDefault="000265B4" w:rsidP="000265B4">
      <w:pPr>
        <w:pStyle w:val="a3"/>
        <w:spacing w:before="0" w:beforeAutospacing="0" w:after="0" w:afterAutospacing="0"/>
        <w:rPr>
          <w:szCs w:val="28"/>
        </w:rPr>
      </w:pPr>
      <w:r w:rsidRPr="00E91288">
        <w:rPr>
          <w:szCs w:val="28"/>
        </w:rPr>
        <w:t xml:space="preserve">Вы должны выполнить все контрольные задания, представленные в сборнике!!! </w:t>
      </w:r>
    </w:p>
    <w:p w:rsidR="000265B4" w:rsidRDefault="000265B4" w:rsidP="000265B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65B4" w:rsidRPr="00E91288" w:rsidRDefault="000265B4" w:rsidP="000265B4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</w:t>
      </w:r>
      <w:r w:rsidRPr="00E91288">
        <w:rPr>
          <w:sz w:val="28"/>
          <w:szCs w:val="28"/>
        </w:rPr>
        <w:t xml:space="preserve">_________________ </w:t>
      </w:r>
    </w:p>
    <w:p w:rsidR="000265B4" w:rsidRPr="0094521E" w:rsidRDefault="000265B4" w:rsidP="000265B4">
      <w:pPr>
        <w:pStyle w:val="a3"/>
        <w:spacing w:before="0" w:beforeAutospacing="0" w:after="0" w:afterAutospacing="0"/>
        <w:jc w:val="center"/>
        <w:rPr>
          <w:sz w:val="22"/>
          <w:szCs w:val="28"/>
        </w:rPr>
      </w:pPr>
      <w:r w:rsidRPr="0094521E">
        <w:rPr>
          <w:sz w:val="22"/>
          <w:szCs w:val="28"/>
        </w:rPr>
        <w:t>(фамилия, имя, отчество студента)</w:t>
      </w:r>
    </w:p>
    <w:p w:rsidR="000265B4" w:rsidRPr="00E91288" w:rsidRDefault="000265B4" w:rsidP="000265B4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 xml:space="preserve">Группа № ___________ </w:t>
      </w:r>
    </w:p>
    <w:p w:rsidR="000265B4" w:rsidRDefault="000265B4" w:rsidP="000265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265B4" w:rsidRDefault="000265B4" w:rsidP="000265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C2F73">
        <w:rPr>
          <w:b/>
          <w:sz w:val="28"/>
          <w:szCs w:val="28"/>
        </w:rPr>
        <w:t>«Экономика организаций АПК»</w:t>
      </w:r>
      <w:r w:rsidRPr="00510711">
        <w:rPr>
          <w:sz w:val="28"/>
          <w:szCs w:val="28"/>
        </w:rPr>
        <w:t xml:space="preserve"> </w:t>
      </w:r>
    </w:p>
    <w:p w:rsidR="000265B4" w:rsidRDefault="000265B4" w:rsidP="000265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4521E">
        <w:rPr>
          <w:sz w:val="28"/>
          <w:szCs w:val="28"/>
        </w:rPr>
        <w:t>Вариант 1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4521E">
        <w:rPr>
          <w:sz w:val="28"/>
          <w:szCs w:val="28"/>
        </w:rPr>
        <w:t>Основные показатели, характеризующие уровень специализации</w:t>
      </w:r>
      <w:r>
        <w:rPr>
          <w:sz w:val="28"/>
          <w:szCs w:val="28"/>
        </w:rPr>
        <w:t xml:space="preserve"> организаций АПК</w:t>
      </w:r>
      <w:r w:rsidRPr="0094521E">
        <w:rPr>
          <w:sz w:val="28"/>
          <w:szCs w:val="28"/>
        </w:rPr>
        <w:t>: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удельный вес продукции главной отрасли в структуре товарной продукции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структура валовой продукции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 xml:space="preserve">- структура затрат труда 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структура основных средств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объем товарной продукции на 100 га сельскохозяйственных угодий</w:t>
      </w:r>
    </w:p>
    <w:p w:rsidR="000265B4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уровень товарности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4521E">
        <w:rPr>
          <w:sz w:val="28"/>
          <w:szCs w:val="28"/>
        </w:rPr>
        <w:t>По экономическому значению отрасли делятся на: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основные и дополнительные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 xml:space="preserve">- животноводческие и растениеводческие 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вспомогательные и обслуживающие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4521E">
        <w:rPr>
          <w:sz w:val="28"/>
          <w:szCs w:val="28"/>
        </w:rPr>
        <w:t>Размер затрат на единицу валовой продукции: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уровень рентабельности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окупаемость затрат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себестоимость продукции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норма прибыли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4521E">
        <w:rPr>
          <w:sz w:val="28"/>
          <w:szCs w:val="28"/>
        </w:rPr>
        <w:t>Уровень интенсивности растениеводства характеризуют показателями: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удельный вес выращивания культур по прогрессивным технологиям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окупаемость затрат на выращивание культур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трудоемкость продукции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4521E">
        <w:rPr>
          <w:sz w:val="28"/>
          <w:szCs w:val="28"/>
        </w:rPr>
        <w:t>Наибольший удельный вес внутреннего производства зерна направляется на: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семена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пищевые цели (продовольствие)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кормовые цели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6. </w:t>
      </w:r>
      <w:r w:rsidRPr="0094521E">
        <w:rPr>
          <w:sz w:val="28"/>
          <w:szCs w:val="28"/>
        </w:rPr>
        <w:t>Основа фонда потребления и накопления: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валовая продукция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валовой доход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валовая прибыль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маржинальный доход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4521E">
        <w:rPr>
          <w:sz w:val="28"/>
          <w:szCs w:val="28"/>
        </w:rPr>
        <w:t>Сельскохозяйственная продукция реализуется: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 прямым каналам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 косвенным каналам (через посредников)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с использованием тех и других в различном сочетании</w:t>
      </w:r>
    </w:p>
    <w:p w:rsidR="000265B4" w:rsidRDefault="000265B4" w:rsidP="000265B4">
      <w:pPr>
        <w:pStyle w:val="a3"/>
        <w:widowControl w:val="0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0265B4" w:rsidRDefault="000265B4" w:rsidP="000265B4">
      <w:pPr>
        <w:pStyle w:val="a3"/>
        <w:widowControl w:val="0"/>
        <w:spacing w:before="0" w:beforeAutospacing="0" w:after="0" w:afterAutospacing="0"/>
        <w:rPr>
          <w:rStyle w:val="a4"/>
          <w:b w:val="0"/>
          <w:sz w:val="28"/>
          <w:szCs w:val="28"/>
        </w:rPr>
      </w:pPr>
    </w:p>
    <w:p w:rsidR="000265B4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>8. С</w:t>
      </w:r>
      <w:r w:rsidRPr="0094521E">
        <w:rPr>
          <w:rStyle w:val="a4"/>
          <w:b w:val="0"/>
          <w:sz w:val="28"/>
          <w:szCs w:val="28"/>
        </w:rPr>
        <w:t>редства труда, которые участвуют в процессе производства многократно не утрачивая свою натуральную форму и постепенно, частями переносят свою стоимость на производимую продукцию.</w:t>
      </w:r>
      <w:r w:rsidRPr="0094521E">
        <w:rPr>
          <w:sz w:val="28"/>
          <w:szCs w:val="28"/>
        </w:rPr>
        <w:br/>
        <w:t> </w:t>
      </w: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бор</w:t>
      </w:r>
      <w:r>
        <w:rPr>
          <w:sz w:val="28"/>
          <w:szCs w:val="28"/>
        </w:rPr>
        <w:t>отные средства производства</w:t>
      </w:r>
    </w:p>
    <w:p w:rsidR="000265B4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сновные средства производства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сновные производственные фонды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вн</w:t>
      </w:r>
      <w:r w:rsidRPr="0094521E">
        <w:rPr>
          <w:sz w:val="28"/>
          <w:szCs w:val="28"/>
        </w:rPr>
        <w:t>еоборотные активы</w:t>
      </w:r>
      <w:r w:rsidRPr="0094521E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 xml:space="preserve">9. </w:t>
      </w:r>
      <w:r w:rsidRPr="0094521E">
        <w:rPr>
          <w:rStyle w:val="a4"/>
          <w:b w:val="0"/>
          <w:sz w:val="28"/>
          <w:szCs w:val="28"/>
        </w:rPr>
        <w:t>Что входит в состав фондов обращения?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е</w:t>
      </w:r>
      <w:r>
        <w:rPr>
          <w:sz w:val="28"/>
          <w:szCs w:val="28"/>
        </w:rPr>
        <w:t>мена, удобрения, пестициды</w:t>
      </w:r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денежные средства</w:t>
      </w:r>
      <w:r w:rsidRPr="0094521E">
        <w:rPr>
          <w:sz w:val="28"/>
          <w:szCs w:val="28"/>
        </w:rPr>
        <w:t xml:space="preserve"> в кассе</w:t>
      </w:r>
      <w:r>
        <w:rPr>
          <w:sz w:val="28"/>
          <w:szCs w:val="28"/>
        </w:rPr>
        <w:t>,</w:t>
      </w:r>
      <w:r w:rsidRPr="0094521E">
        <w:rPr>
          <w:sz w:val="28"/>
          <w:szCs w:val="28"/>
        </w:rPr>
        <w:t xml:space="preserve"> на расчетном счете.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роизведенная продукция готовая к реализации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-п</w:t>
      </w:r>
      <w:r w:rsidRPr="0094521E">
        <w:rPr>
          <w:sz w:val="28"/>
          <w:szCs w:val="28"/>
        </w:rPr>
        <w:t>роизводственные запасы</w:t>
      </w:r>
    </w:p>
    <w:p w:rsidR="000265B4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10. </w:t>
      </w:r>
      <w:r w:rsidRPr="0094521E">
        <w:rPr>
          <w:rStyle w:val="a4"/>
          <w:b w:val="0"/>
          <w:sz w:val="28"/>
          <w:szCs w:val="28"/>
        </w:rPr>
        <w:t xml:space="preserve">Какие показатели характеризуют обеспеченность </w:t>
      </w:r>
      <w:r>
        <w:rPr>
          <w:rStyle w:val="a4"/>
          <w:b w:val="0"/>
          <w:sz w:val="28"/>
          <w:szCs w:val="28"/>
        </w:rPr>
        <w:t xml:space="preserve">организации АПК </w:t>
      </w:r>
      <w:r w:rsidRPr="0094521E">
        <w:rPr>
          <w:rStyle w:val="a4"/>
          <w:b w:val="0"/>
          <w:sz w:val="28"/>
          <w:szCs w:val="28"/>
        </w:rPr>
        <w:t xml:space="preserve">основными </w:t>
      </w:r>
      <w:r>
        <w:rPr>
          <w:rStyle w:val="a4"/>
          <w:b w:val="0"/>
          <w:sz w:val="28"/>
          <w:szCs w:val="28"/>
        </w:rPr>
        <w:t>средствами</w:t>
      </w:r>
      <w:r w:rsidRPr="0094521E">
        <w:rPr>
          <w:rStyle w:val="a4"/>
          <w:b w:val="0"/>
          <w:sz w:val="28"/>
          <w:szCs w:val="28"/>
        </w:rPr>
        <w:t>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ф</w:t>
      </w:r>
      <w:r w:rsidRPr="0094521E">
        <w:rPr>
          <w:sz w:val="28"/>
          <w:szCs w:val="28"/>
        </w:rPr>
        <w:t>ондоотдача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</w:t>
      </w:r>
      <w:r w:rsidRPr="0094521E">
        <w:rPr>
          <w:sz w:val="28"/>
          <w:szCs w:val="28"/>
        </w:rPr>
        <w:t>ондовооруженность</w:t>
      </w:r>
      <w:proofErr w:type="spellEnd"/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</w:t>
      </w:r>
      <w:r w:rsidRPr="0094521E">
        <w:rPr>
          <w:sz w:val="28"/>
          <w:szCs w:val="28"/>
        </w:rPr>
        <w:t>ондообеспеченность</w:t>
      </w:r>
      <w:proofErr w:type="spellEnd"/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ресурсообеспеченность</w:t>
      </w:r>
      <w:proofErr w:type="spellEnd"/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</w:t>
      </w:r>
      <w:r w:rsidRPr="0094521E">
        <w:rPr>
          <w:sz w:val="28"/>
          <w:szCs w:val="28"/>
        </w:rPr>
        <w:t>ондоёмкость</w:t>
      </w:r>
      <w:proofErr w:type="spellEnd"/>
    </w:p>
    <w:p w:rsidR="000265B4" w:rsidRPr="0094521E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rStyle w:val="a4"/>
          <w:b w:val="0"/>
          <w:sz w:val="28"/>
          <w:szCs w:val="28"/>
        </w:rPr>
        <w:t>11.В чем суть капитальных вложений в сельское хозяйство?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и</w:t>
      </w:r>
      <w:r w:rsidRPr="0094521E">
        <w:rPr>
          <w:sz w:val="28"/>
          <w:szCs w:val="28"/>
        </w:rPr>
        <w:t>нвестиции производственного и непроизводственного назначения в сельское хозяйство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д</w:t>
      </w:r>
      <w:r w:rsidRPr="0094521E">
        <w:rPr>
          <w:sz w:val="28"/>
          <w:szCs w:val="28"/>
        </w:rPr>
        <w:t>ен</w:t>
      </w:r>
      <w:r>
        <w:rPr>
          <w:sz w:val="28"/>
          <w:szCs w:val="28"/>
        </w:rPr>
        <w:t>ежные средства</w:t>
      </w:r>
      <w:r w:rsidRPr="0094521E">
        <w:rPr>
          <w:sz w:val="28"/>
          <w:szCs w:val="28"/>
        </w:rPr>
        <w:t>, которые используются на развитие сельского хозяйства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денежные средства</w:t>
      </w:r>
      <w:r w:rsidRPr="0094521E">
        <w:rPr>
          <w:sz w:val="28"/>
          <w:szCs w:val="28"/>
        </w:rPr>
        <w:t>, которые используются на приобретение и строительство новых, а также реконструкцию действующих основных фондов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94521E">
        <w:rPr>
          <w:sz w:val="28"/>
          <w:szCs w:val="28"/>
        </w:rPr>
        <w:t>инвестиции, которые используются для приобретения основных фондов сельскохозяй</w:t>
      </w:r>
      <w:r>
        <w:rPr>
          <w:sz w:val="28"/>
          <w:szCs w:val="28"/>
        </w:rPr>
        <w:t>с</w:t>
      </w:r>
      <w:r w:rsidRPr="0094521E">
        <w:rPr>
          <w:sz w:val="28"/>
          <w:szCs w:val="28"/>
        </w:rPr>
        <w:t>твенного назначения</w:t>
      </w:r>
    </w:p>
    <w:p w:rsidR="000265B4" w:rsidRDefault="000265B4" w:rsidP="000265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12 </w:t>
      </w:r>
      <w:r w:rsidRPr="0094521E">
        <w:rPr>
          <w:rStyle w:val="a4"/>
          <w:b w:val="0"/>
          <w:sz w:val="28"/>
          <w:szCs w:val="28"/>
        </w:rPr>
        <w:t>Как распределяется общепроизводственные затраты между объектами исчисления себестоимости продукции</w:t>
      </w:r>
      <w:r>
        <w:rPr>
          <w:rStyle w:val="a4"/>
          <w:b w:val="0"/>
          <w:sz w:val="28"/>
          <w:szCs w:val="28"/>
        </w:rPr>
        <w:t xml:space="preserve"> АПК</w:t>
      </w:r>
      <w:r w:rsidRPr="0094521E">
        <w:rPr>
          <w:rStyle w:val="a4"/>
          <w:b w:val="0"/>
          <w:sz w:val="28"/>
          <w:szCs w:val="28"/>
        </w:rPr>
        <w:t>?</w:t>
      </w:r>
      <w:r w:rsidRPr="0094521E">
        <w:rPr>
          <w:sz w:val="28"/>
          <w:szCs w:val="28"/>
        </w:rPr>
        <w:br/>
        <w:t> </w:t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ропорционально всех затрат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ропорционально к общей сумме затрат на оплату труда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ропорционально к общей сумме затрат на оплату труда, амортизацию, техническое</w:t>
      </w:r>
      <w:r>
        <w:rPr>
          <w:sz w:val="28"/>
          <w:szCs w:val="28"/>
        </w:rPr>
        <w:t xml:space="preserve"> </w:t>
      </w:r>
      <w:r w:rsidRPr="0094521E">
        <w:rPr>
          <w:sz w:val="28"/>
          <w:szCs w:val="28"/>
        </w:rPr>
        <w:t>обслуживание производственных фондов.</w:t>
      </w:r>
    </w:p>
    <w:p w:rsidR="000265B4" w:rsidRDefault="000265B4" w:rsidP="000265B4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t>13. Определить сумму ежемесячных амортизационных отчислений, годовую норму амортизации</w:t>
      </w:r>
      <w:r>
        <w:rPr>
          <w:bCs/>
          <w:sz w:val="28"/>
          <w:szCs w:val="28"/>
        </w:rPr>
        <w:t xml:space="preserve"> в СПК «Колос»</w:t>
      </w:r>
      <w:r w:rsidRPr="00E07C37">
        <w:rPr>
          <w:bCs/>
          <w:sz w:val="28"/>
          <w:szCs w:val="28"/>
        </w:rPr>
        <w:t xml:space="preserve">. Первоначальная стоимость основных фондов на начало года составляет 200 </w:t>
      </w:r>
      <w:proofErr w:type="spellStart"/>
      <w:r w:rsidRPr="00E07C37">
        <w:rPr>
          <w:bCs/>
          <w:sz w:val="28"/>
          <w:szCs w:val="28"/>
        </w:rPr>
        <w:t>млн.руб</w:t>
      </w:r>
      <w:proofErr w:type="spellEnd"/>
      <w:r w:rsidRPr="00E07C37">
        <w:rPr>
          <w:bCs/>
          <w:sz w:val="28"/>
          <w:szCs w:val="28"/>
        </w:rPr>
        <w:t>. Срок эксплуатации 7 лет. Способ начисления амортизации линейный</w:t>
      </w:r>
    </w:p>
    <w:p w:rsidR="000265B4" w:rsidRPr="00E07C37" w:rsidRDefault="000265B4" w:rsidP="000265B4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</w:t>
      </w:r>
    </w:p>
    <w:p w:rsidR="000265B4" w:rsidRPr="00E07C37" w:rsidRDefault="000265B4" w:rsidP="000265B4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t xml:space="preserve">14. Объем реализованной продукции </w:t>
      </w:r>
      <w:r>
        <w:rPr>
          <w:bCs/>
          <w:sz w:val="28"/>
          <w:szCs w:val="28"/>
        </w:rPr>
        <w:t>в ООО «ЛУЧ»</w:t>
      </w:r>
      <w:r w:rsidRPr="00E07C37">
        <w:rPr>
          <w:bCs/>
          <w:sz w:val="28"/>
          <w:szCs w:val="28"/>
        </w:rPr>
        <w:t xml:space="preserve"> в предыдущем году составил 6000 тыс. руб., в отчетном году – 6120 тыс. руб. Среднегодовые остатки оборотных средств соответственно 1200 тыс. руб. и 1105 тыс. руб. Рассчитать коэффициент оборачиваемости оборотных средств и длительность одного </w:t>
      </w:r>
      <w:proofErr w:type="gramStart"/>
      <w:r w:rsidRPr="00E07C37">
        <w:rPr>
          <w:bCs/>
          <w:sz w:val="28"/>
          <w:szCs w:val="28"/>
        </w:rPr>
        <w:t>оборота  оборотных</w:t>
      </w:r>
      <w:proofErr w:type="gramEnd"/>
      <w:r w:rsidRPr="00E07C37">
        <w:rPr>
          <w:bCs/>
          <w:sz w:val="28"/>
          <w:szCs w:val="28"/>
        </w:rPr>
        <w:t xml:space="preserve"> средств.</w:t>
      </w:r>
    </w:p>
    <w:p w:rsidR="000265B4" w:rsidRPr="00E07C37" w:rsidRDefault="000265B4" w:rsidP="000265B4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</w:t>
      </w:r>
      <w:r>
        <w:rPr>
          <w:bCs/>
          <w:sz w:val="28"/>
          <w:szCs w:val="28"/>
        </w:rPr>
        <w:lastRenderedPageBreak/>
        <w:t>________________________________________________________________________</w:t>
      </w:r>
    </w:p>
    <w:p w:rsidR="000265B4" w:rsidRPr="00E07C37" w:rsidRDefault="000265B4" w:rsidP="000265B4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t xml:space="preserve">15 Рассчитаете фондоотдачу, </w:t>
      </w:r>
      <w:proofErr w:type="spellStart"/>
      <w:r w:rsidRPr="00E07C37">
        <w:rPr>
          <w:bCs/>
          <w:sz w:val="28"/>
          <w:szCs w:val="28"/>
        </w:rPr>
        <w:t>фондоемкость</w:t>
      </w:r>
      <w:proofErr w:type="spellEnd"/>
      <w:r w:rsidRPr="00E07C37">
        <w:rPr>
          <w:bCs/>
          <w:sz w:val="28"/>
          <w:szCs w:val="28"/>
        </w:rPr>
        <w:t xml:space="preserve">, </w:t>
      </w:r>
      <w:proofErr w:type="spellStart"/>
      <w:r w:rsidRPr="00E07C37">
        <w:rPr>
          <w:bCs/>
          <w:sz w:val="28"/>
          <w:szCs w:val="28"/>
        </w:rPr>
        <w:t>фондовооруженность</w:t>
      </w:r>
      <w:proofErr w:type="spellEnd"/>
      <w:r w:rsidRPr="00E07C37">
        <w:rPr>
          <w:bCs/>
          <w:sz w:val="28"/>
          <w:szCs w:val="28"/>
        </w:rPr>
        <w:t xml:space="preserve">, </w:t>
      </w:r>
      <w:proofErr w:type="spellStart"/>
      <w:r w:rsidRPr="00E07C37">
        <w:rPr>
          <w:bCs/>
          <w:sz w:val="28"/>
          <w:szCs w:val="28"/>
        </w:rPr>
        <w:t>фондорентабельность</w:t>
      </w:r>
      <w:proofErr w:type="spellEnd"/>
      <w:r w:rsidRPr="00E07C37">
        <w:rPr>
          <w:bCs/>
          <w:sz w:val="28"/>
          <w:szCs w:val="28"/>
        </w:rPr>
        <w:t>, если известно, что выручка предприятия составила 58000 тыс. руб., среднегодовая стоимость основных средств 45000 тыс. руб., среднесписочная численность 42 чел. Прибыль организации – 2200 тыс. руб.</w:t>
      </w:r>
    </w:p>
    <w:p w:rsidR="000265B4" w:rsidRDefault="000265B4" w:rsidP="000265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5B4" w:rsidRDefault="000265B4" w:rsidP="000265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265B4" w:rsidRDefault="000265B4" w:rsidP="000265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0265B4" w:rsidRDefault="000265B4" w:rsidP="000265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770B94" w:rsidRPr="000265B4" w:rsidRDefault="00770B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0B94" w:rsidRPr="000265B4" w:rsidSect="000265B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D6"/>
    <w:rsid w:val="000265B4"/>
    <w:rsid w:val="00770B94"/>
    <w:rsid w:val="0083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C3B0C-976A-49AC-A7A7-210EBB0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2018-04-24T22:51:00Z</dcterms:created>
  <dcterms:modified xsi:type="dcterms:W3CDTF">2018-04-24T22:51:00Z</dcterms:modified>
</cp:coreProperties>
</file>